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87" w:rsidRPr="006448E5" w:rsidRDefault="006448E5" w:rsidP="006448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48E5">
        <w:rPr>
          <w:b/>
          <w:sz w:val="32"/>
          <w:szCs w:val="32"/>
        </w:rPr>
        <w:t>GLENOGLE COURT RESIDENTS ASSOCIATION</w:t>
      </w:r>
    </w:p>
    <w:p w:rsidR="006448E5" w:rsidRDefault="006448E5" w:rsidP="0064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Committee Meeting held on 10 May 2017 </w:t>
      </w:r>
    </w:p>
    <w:p w:rsidR="006448E5" w:rsidRDefault="006448E5" w:rsidP="0064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Stockbridge Parish Church</w:t>
      </w:r>
    </w:p>
    <w:p w:rsidR="006448E5" w:rsidRDefault="006448E5" w:rsidP="006448E5">
      <w:pPr>
        <w:rPr>
          <w:b/>
          <w:sz w:val="28"/>
          <w:szCs w:val="28"/>
        </w:rPr>
      </w:pPr>
    </w:p>
    <w:p w:rsidR="001555CB" w:rsidRDefault="006448E5" w:rsidP="00644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</w:p>
    <w:p w:rsidR="001555CB" w:rsidRDefault="001555CB" w:rsidP="00155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Michelle O’Toole (Chair for the meeting), </w:t>
      </w:r>
      <w:r w:rsidR="00CA1884">
        <w:rPr>
          <w:sz w:val="28"/>
          <w:szCs w:val="28"/>
        </w:rPr>
        <w:t>(MO’T)</w:t>
      </w:r>
    </w:p>
    <w:p w:rsidR="001555CB" w:rsidRDefault="006448E5" w:rsidP="00155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 Rennie, </w:t>
      </w:r>
      <w:r w:rsidR="003178FF">
        <w:rPr>
          <w:sz w:val="28"/>
          <w:szCs w:val="28"/>
        </w:rPr>
        <w:t>Treasurer/</w:t>
      </w:r>
      <w:r w:rsidR="001555CB">
        <w:rPr>
          <w:sz w:val="28"/>
          <w:szCs w:val="28"/>
        </w:rPr>
        <w:t xml:space="preserve">Temporary Secretary </w:t>
      </w:r>
      <w:r w:rsidR="00CA1884">
        <w:rPr>
          <w:sz w:val="28"/>
          <w:szCs w:val="28"/>
        </w:rPr>
        <w:t xml:space="preserve">(SR) </w:t>
      </w:r>
    </w:p>
    <w:p w:rsidR="00CA1884" w:rsidRDefault="006448E5" w:rsidP="001555CB">
      <w:pPr>
        <w:spacing w:after="0"/>
        <w:rPr>
          <w:sz w:val="28"/>
          <w:szCs w:val="28"/>
        </w:rPr>
      </w:pPr>
      <w:r>
        <w:rPr>
          <w:sz w:val="28"/>
          <w:szCs w:val="28"/>
        </w:rPr>
        <w:t>Carole Shaw</w:t>
      </w:r>
      <w:r w:rsidR="00CA1884">
        <w:rPr>
          <w:sz w:val="28"/>
          <w:szCs w:val="28"/>
        </w:rPr>
        <w:t xml:space="preserve"> (CS)</w:t>
      </w:r>
      <w:r>
        <w:rPr>
          <w:sz w:val="28"/>
          <w:szCs w:val="28"/>
        </w:rPr>
        <w:t xml:space="preserve">, </w:t>
      </w:r>
      <w:r w:rsidR="0015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Colin </w:t>
      </w:r>
      <w:proofErr w:type="spellStart"/>
      <w:r>
        <w:rPr>
          <w:sz w:val="28"/>
          <w:szCs w:val="28"/>
        </w:rPr>
        <w:t>Dempster</w:t>
      </w:r>
      <w:proofErr w:type="spellEnd"/>
      <w:r w:rsidR="00CA1884">
        <w:rPr>
          <w:sz w:val="28"/>
          <w:szCs w:val="28"/>
        </w:rPr>
        <w:t xml:space="preserve"> (CD)</w:t>
      </w:r>
      <w:r>
        <w:rPr>
          <w:sz w:val="28"/>
          <w:szCs w:val="28"/>
        </w:rPr>
        <w:t>,</w:t>
      </w:r>
      <w:r w:rsidR="001555CB">
        <w:rPr>
          <w:sz w:val="28"/>
          <w:szCs w:val="28"/>
        </w:rPr>
        <w:t xml:space="preserve"> </w:t>
      </w:r>
      <w:r>
        <w:rPr>
          <w:sz w:val="28"/>
          <w:szCs w:val="28"/>
        </w:rPr>
        <w:t>Jackie Sutherland</w:t>
      </w:r>
      <w:r w:rsidR="00CA1884">
        <w:rPr>
          <w:sz w:val="28"/>
          <w:szCs w:val="28"/>
        </w:rPr>
        <w:t xml:space="preserve"> (JS)</w:t>
      </w:r>
      <w:r>
        <w:rPr>
          <w:sz w:val="28"/>
          <w:szCs w:val="28"/>
        </w:rPr>
        <w:t>,</w:t>
      </w:r>
      <w:r w:rsidR="001555CB">
        <w:rPr>
          <w:sz w:val="28"/>
          <w:szCs w:val="28"/>
        </w:rPr>
        <w:t xml:space="preserve"> </w:t>
      </w:r>
    </w:p>
    <w:p w:rsidR="00CA1884" w:rsidRDefault="006448E5" w:rsidP="001555CB">
      <w:pPr>
        <w:spacing w:after="0"/>
        <w:rPr>
          <w:sz w:val="28"/>
          <w:szCs w:val="28"/>
        </w:rPr>
      </w:pPr>
      <w:r>
        <w:rPr>
          <w:sz w:val="28"/>
          <w:szCs w:val="28"/>
        </w:rPr>
        <w:t>Graham Sutherland</w:t>
      </w:r>
      <w:r w:rsidR="00CA1884">
        <w:rPr>
          <w:sz w:val="28"/>
          <w:szCs w:val="28"/>
        </w:rPr>
        <w:t xml:space="preserve"> (GS), </w:t>
      </w:r>
      <w:r>
        <w:rPr>
          <w:sz w:val="28"/>
          <w:szCs w:val="28"/>
        </w:rPr>
        <w:t>Jane Norrie</w:t>
      </w:r>
      <w:r w:rsidR="00CA1884">
        <w:rPr>
          <w:sz w:val="28"/>
          <w:szCs w:val="28"/>
        </w:rPr>
        <w:t xml:space="preserve"> (JN)</w:t>
      </w:r>
      <w:r>
        <w:rPr>
          <w:sz w:val="28"/>
          <w:szCs w:val="28"/>
        </w:rPr>
        <w:t>, Robert Williamson</w:t>
      </w:r>
      <w:r w:rsidR="00CA1884">
        <w:rPr>
          <w:sz w:val="28"/>
          <w:szCs w:val="28"/>
        </w:rPr>
        <w:t xml:space="preserve"> (RW)</w:t>
      </w:r>
      <w:r>
        <w:rPr>
          <w:sz w:val="28"/>
          <w:szCs w:val="28"/>
        </w:rPr>
        <w:t>,</w:t>
      </w:r>
      <w:r w:rsidR="001555CB">
        <w:rPr>
          <w:sz w:val="28"/>
          <w:szCs w:val="28"/>
        </w:rPr>
        <w:t xml:space="preserve"> </w:t>
      </w:r>
    </w:p>
    <w:p w:rsidR="001555CB" w:rsidRDefault="006448E5" w:rsidP="001555CB">
      <w:pPr>
        <w:spacing w:after="0"/>
        <w:rPr>
          <w:sz w:val="28"/>
          <w:szCs w:val="28"/>
        </w:rPr>
      </w:pPr>
      <w:r>
        <w:rPr>
          <w:sz w:val="28"/>
          <w:szCs w:val="28"/>
        </w:rPr>
        <w:t>Sandra Smith</w:t>
      </w:r>
      <w:r w:rsidR="00CA1884">
        <w:rPr>
          <w:sz w:val="28"/>
          <w:szCs w:val="28"/>
        </w:rPr>
        <w:t xml:space="preserve"> (SS).</w:t>
      </w:r>
    </w:p>
    <w:p w:rsidR="006448E5" w:rsidRPr="006448E5" w:rsidRDefault="001555CB" w:rsidP="001555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8E5" w:rsidRDefault="006448E5" w:rsidP="006448E5">
      <w:pPr>
        <w:rPr>
          <w:sz w:val="28"/>
          <w:szCs w:val="28"/>
        </w:rPr>
      </w:pPr>
      <w:r w:rsidRPr="006448E5">
        <w:rPr>
          <w:b/>
          <w:sz w:val="28"/>
          <w:szCs w:val="28"/>
        </w:rPr>
        <w:t>Apologies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Jill Stewart</w:t>
      </w:r>
      <w:r w:rsidR="001555CB">
        <w:rPr>
          <w:sz w:val="28"/>
          <w:szCs w:val="28"/>
        </w:rPr>
        <w:t xml:space="preserve"> (Chair)</w:t>
      </w:r>
      <w:r w:rsidR="00CA1884">
        <w:rPr>
          <w:sz w:val="28"/>
          <w:szCs w:val="28"/>
        </w:rPr>
        <w:t xml:space="preserve"> (JS)</w:t>
      </w:r>
      <w:r>
        <w:rPr>
          <w:sz w:val="28"/>
          <w:szCs w:val="28"/>
        </w:rPr>
        <w:t>, Graeme Dunbar</w:t>
      </w:r>
      <w:r w:rsidR="00CA1884">
        <w:rPr>
          <w:sz w:val="28"/>
          <w:szCs w:val="28"/>
        </w:rPr>
        <w:t xml:space="preserve"> (GD)</w:t>
      </w:r>
      <w:r>
        <w:rPr>
          <w:sz w:val="28"/>
          <w:szCs w:val="28"/>
        </w:rPr>
        <w:t xml:space="preserve">, Angela  </w:t>
      </w:r>
      <w:r w:rsidR="001555CB">
        <w:rPr>
          <w:sz w:val="28"/>
          <w:szCs w:val="28"/>
        </w:rPr>
        <w:t>Rae</w:t>
      </w:r>
      <w:r w:rsidR="00CA1884">
        <w:rPr>
          <w:sz w:val="28"/>
          <w:szCs w:val="28"/>
        </w:rPr>
        <w:t xml:space="preserve"> (AR)</w:t>
      </w:r>
      <w:r w:rsidR="001555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Honeybone</w:t>
      </w:r>
      <w:proofErr w:type="spellEnd"/>
      <w:r w:rsidR="00CA1884">
        <w:rPr>
          <w:sz w:val="28"/>
          <w:szCs w:val="28"/>
        </w:rPr>
        <w:t xml:space="preserve"> (PH)</w:t>
      </w:r>
    </w:p>
    <w:p w:rsidR="001555CB" w:rsidRPr="00CA1884" w:rsidRDefault="00CA1884" w:rsidP="00CA1884">
      <w:pPr>
        <w:rPr>
          <w:sz w:val="28"/>
          <w:szCs w:val="28"/>
        </w:rPr>
      </w:pPr>
      <w:r>
        <w:rPr>
          <w:sz w:val="28"/>
          <w:szCs w:val="28"/>
        </w:rPr>
        <w:t xml:space="preserve">It was noted that: </w:t>
      </w:r>
      <w:r w:rsidRPr="00CA1884">
        <w:rPr>
          <w:sz w:val="28"/>
          <w:szCs w:val="28"/>
        </w:rPr>
        <w:t xml:space="preserve"> JS</w:t>
      </w:r>
      <w:r w:rsidR="001555CB" w:rsidRPr="00CA1884">
        <w:rPr>
          <w:sz w:val="28"/>
          <w:szCs w:val="28"/>
        </w:rPr>
        <w:t xml:space="preserve"> currently finds it difficult to commit to dates in advance but will attend meetings whenever possible.   MO’T</w:t>
      </w:r>
      <w:r w:rsidRPr="00CA1884">
        <w:rPr>
          <w:sz w:val="28"/>
          <w:szCs w:val="28"/>
        </w:rPr>
        <w:t xml:space="preserve"> </w:t>
      </w:r>
      <w:r w:rsidR="001555CB" w:rsidRPr="00CA1884">
        <w:rPr>
          <w:sz w:val="28"/>
          <w:szCs w:val="28"/>
        </w:rPr>
        <w:t xml:space="preserve"> agreed to act as chair for the nig</w:t>
      </w:r>
      <w:r>
        <w:rPr>
          <w:sz w:val="28"/>
          <w:szCs w:val="28"/>
        </w:rPr>
        <w:t xml:space="preserve">ht and SS agreed to take minutes. </w:t>
      </w:r>
    </w:p>
    <w:p w:rsidR="00CA1884" w:rsidRDefault="00CA1884" w:rsidP="006448E5">
      <w:pPr>
        <w:rPr>
          <w:sz w:val="28"/>
          <w:szCs w:val="28"/>
        </w:rPr>
      </w:pPr>
      <w:r>
        <w:rPr>
          <w:sz w:val="28"/>
          <w:szCs w:val="28"/>
        </w:rPr>
        <w:t xml:space="preserve">It was also noted that </w:t>
      </w:r>
      <w:r w:rsidR="003178FF">
        <w:rPr>
          <w:sz w:val="28"/>
          <w:szCs w:val="28"/>
        </w:rPr>
        <w:t>GD</w:t>
      </w:r>
      <w:r>
        <w:rPr>
          <w:sz w:val="28"/>
          <w:szCs w:val="28"/>
        </w:rPr>
        <w:t xml:space="preserve"> is unable to attend meetings on Wednesdays.</w:t>
      </w:r>
    </w:p>
    <w:p w:rsidR="006448E5" w:rsidRDefault="006448E5" w:rsidP="006448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Minutes:  </w:t>
      </w:r>
      <w:r w:rsidR="001555CB">
        <w:rPr>
          <w:sz w:val="28"/>
          <w:szCs w:val="28"/>
        </w:rPr>
        <w:t>The minutes of the meeting 22 February</w:t>
      </w:r>
      <w:r w:rsidR="003178FF">
        <w:rPr>
          <w:sz w:val="28"/>
          <w:szCs w:val="28"/>
        </w:rPr>
        <w:t xml:space="preserve"> 2016</w:t>
      </w:r>
      <w:r w:rsidR="001555CB">
        <w:rPr>
          <w:sz w:val="28"/>
          <w:szCs w:val="28"/>
        </w:rPr>
        <w:t xml:space="preserve"> </w:t>
      </w:r>
      <w:r>
        <w:rPr>
          <w:sz w:val="28"/>
          <w:szCs w:val="28"/>
        </w:rPr>
        <w:t>were approved.</w:t>
      </w:r>
    </w:p>
    <w:p w:rsidR="006448E5" w:rsidRDefault="006448E5" w:rsidP="00853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:rsidR="00C11014" w:rsidRPr="001555CB" w:rsidRDefault="00CA1884" w:rsidP="001555C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JS reported </w:t>
      </w:r>
      <w:r w:rsidR="006448E5" w:rsidRPr="001555CB">
        <w:rPr>
          <w:sz w:val="28"/>
          <w:szCs w:val="28"/>
        </w:rPr>
        <w:t xml:space="preserve"> that the table thought to be missing has been re-located</w:t>
      </w:r>
      <w:r w:rsidR="00C11014" w:rsidRPr="001555CB">
        <w:rPr>
          <w:sz w:val="28"/>
          <w:szCs w:val="28"/>
        </w:rPr>
        <w:t xml:space="preserve"> temporarily to discourage use by non-residents. Concerns about non-authorised use of the area will be raised with</w:t>
      </w:r>
      <w:r w:rsidR="003178FF">
        <w:rPr>
          <w:sz w:val="28"/>
          <w:szCs w:val="28"/>
        </w:rPr>
        <w:t xml:space="preserve"> the school,</w:t>
      </w:r>
      <w:r w:rsidR="00C11014" w:rsidRPr="001555CB">
        <w:rPr>
          <w:sz w:val="28"/>
          <w:szCs w:val="28"/>
        </w:rPr>
        <w:t xml:space="preserve"> RBS</w:t>
      </w:r>
      <w:r w:rsidR="003178FF">
        <w:rPr>
          <w:sz w:val="28"/>
          <w:szCs w:val="28"/>
        </w:rPr>
        <w:t xml:space="preserve"> and Standard Life</w:t>
      </w:r>
      <w:r w:rsidR="00C11014" w:rsidRPr="001555CB">
        <w:rPr>
          <w:sz w:val="28"/>
          <w:szCs w:val="28"/>
        </w:rPr>
        <w:t xml:space="preserve">. </w:t>
      </w:r>
    </w:p>
    <w:p w:rsidR="00C11014" w:rsidRDefault="00C11014" w:rsidP="00853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Secretary’s report</w:t>
      </w:r>
    </w:p>
    <w:p w:rsidR="00C11014" w:rsidRDefault="001555CB" w:rsidP="00C110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SR advised that she had met with MO’T, PH and SS </w:t>
      </w:r>
      <w:r w:rsidR="00C11014">
        <w:rPr>
          <w:sz w:val="28"/>
          <w:szCs w:val="28"/>
        </w:rPr>
        <w:t>regarding the Shared Secretary role.  The new arrangements are still bedding down but are going well.</w:t>
      </w:r>
      <w:r w:rsidR="00CA1884">
        <w:rPr>
          <w:sz w:val="28"/>
          <w:szCs w:val="28"/>
        </w:rPr>
        <w:t xml:space="preserve"> CS has also offered to assist if required.  </w:t>
      </w:r>
    </w:p>
    <w:p w:rsidR="00C11014" w:rsidRDefault="00C11014" w:rsidP="00C110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SR has drafted a standard letter for new residents.</w:t>
      </w:r>
    </w:p>
    <w:p w:rsidR="00C11014" w:rsidRDefault="00C11014" w:rsidP="00C110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Representatives are now in place for around 2/3rds of the blocks </w:t>
      </w:r>
      <w:r w:rsidR="00691530">
        <w:rPr>
          <w:sz w:val="28"/>
          <w:szCs w:val="28"/>
        </w:rPr>
        <w:t>and a further email will be sent to those still to identify someone.</w:t>
      </w:r>
    </w:p>
    <w:p w:rsidR="00691530" w:rsidRDefault="00EE57DC" w:rsidP="00853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Treasurer’s R</w:t>
      </w:r>
      <w:r w:rsidR="00691530">
        <w:rPr>
          <w:b/>
          <w:sz w:val="28"/>
          <w:szCs w:val="28"/>
        </w:rPr>
        <w:t>eport</w:t>
      </w:r>
    </w:p>
    <w:p w:rsidR="00691530" w:rsidRDefault="00691530" w:rsidP="00691530">
      <w:pPr>
        <w:rPr>
          <w:sz w:val="28"/>
          <w:szCs w:val="28"/>
        </w:rPr>
      </w:pPr>
      <w:r>
        <w:rPr>
          <w:sz w:val="28"/>
          <w:szCs w:val="28"/>
        </w:rPr>
        <w:t>Of the three outstanding subscriptio</w:t>
      </w:r>
      <w:r w:rsidR="00CA1884">
        <w:rPr>
          <w:sz w:val="28"/>
          <w:szCs w:val="28"/>
        </w:rPr>
        <w:t>ns for 2015/16, one has settled and</w:t>
      </w:r>
      <w:r>
        <w:rPr>
          <w:sz w:val="28"/>
          <w:szCs w:val="28"/>
        </w:rPr>
        <w:t xml:space="preserve"> one payment is in the process</w:t>
      </w:r>
      <w:r w:rsidR="00CA1884">
        <w:rPr>
          <w:sz w:val="28"/>
          <w:szCs w:val="28"/>
        </w:rPr>
        <w:t xml:space="preserve">. One </w:t>
      </w:r>
      <w:r>
        <w:rPr>
          <w:sz w:val="28"/>
          <w:szCs w:val="28"/>
        </w:rPr>
        <w:t>remains outstanding</w:t>
      </w:r>
      <w:r w:rsidR="00CA1884">
        <w:rPr>
          <w:sz w:val="28"/>
          <w:szCs w:val="28"/>
        </w:rPr>
        <w:t xml:space="preserve"> and it </w:t>
      </w:r>
      <w:r>
        <w:rPr>
          <w:sz w:val="28"/>
          <w:szCs w:val="28"/>
        </w:rPr>
        <w:t xml:space="preserve">was agreed to notify the owner that </w:t>
      </w:r>
      <w:r w:rsidR="00CA1884">
        <w:rPr>
          <w:sz w:val="28"/>
          <w:szCs w:val="28"/>
        </w:rPr>
        <w:t xml:space="preserve">the matter will be referred to a solicitor for action. </w:t>
      </w:r>
    </w:p>
    <w:p w:rsidR="00691530" w:rsidRDefault="00EA20AE" w:rsidP="0069153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91530">
        <w:rPr>
          <w:sz w:val="28"/>
          <w:szCs w:val="28"/>
        </w:rPr>
        <w:t xml:space="preserve"> subscriptions are outstanding for the current year and one further request for payment will b</w:t>
      </w:r>
      <w:r w:rsidR="00CA1884">
        <w:rPr>
          <w:sz w:val="28"/>
          <w:szCs w:val="28"/>
        </w:rPr>
        <w:t>e made prior to</w:t>
      </w:r>
      <w:r w:rsidR="00691530">
        <w:rPr>
          <w:sz w:val="28"/>
          <w:szCs w:val="28"/>
        </w:rPr>
        <w:t xml:space="preserve"> formal action.</w:t>
      </w:r>
    </w:p>
    <w:p w:rsidR="00691530" w:rsidRDefault="00691530" w:rsidP="00691530">
      <w:pPr>
        <w:rPr>
          <w:sz w:val="28"/>
          <w:szCs w:val="28"/>
        </w:rPr>
      </w:pPr>
      <w:r>
        <w:rPr>
          <w:sz w:val="28"/>
          <w:szCs w:val="28"/>
        </w:rPr>
        <w:t xml:space="preserve">The balance in the account stands at circa £12k which is sufficient to meet the monthly cost of </w:t>
      </w:r>
      <w:r w:rsidR="00834E49">
        <w:rPr>
          <w:sz w:val="28"/>
          <w:szCs w:val="28"/>
        </w:rPr>
        <w:t xml:space="preserve">£856 for the garden contract. </w:t>
      </w:r>
      <w:r>
        <w:rPr>
          <w:sz w:val="28"/>
          <w:szCs w:val="28"/>
        </w:rPr>
        <w:t xml:space="preserve"> It was noted that residents seem generally happy with the garden service </w:t>
      </w:r>
      <w:r w:rsidR="00834E49">
        <w:rPr>
          <w:sz w:val="28"/>
          <w:szCs w:val="28"/>
        </w:rPr>
        <w:t>but some work in addition to routine maintenance is needed and consideration is to be given to this.</w:t>
      </w:r>
    </w:p>
    <w:p w:rsidR="00834E49" w:rsidRDefault="00834E49" w:rsidP="00853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Website</w:t>
      </w:r>
    </w:p>
    <w:p w:rsidR="00834E49" w:rsidRDefault="00EA20AE" w:rsidP="00691530">
      <w:pPr>
        <w:rPr>
          <w:sz w:val="28"/>
          <w:szCs w:val="28"/>
        </w:rPr>
      </w:pPr>
      <w:r>
        <w:rPr>
          <w:sz w:val="28"/>
          <w:szCs w:val="28"/>
        </w:rPr>
        <w:t>Glenogle</w:t>
      </w:r>
      <w:r w:rsidR="00834E49">
        <w:rPr>
          <w:sz w:val="28"/>
          <w:szCs w:val="28"/>
        </w:rPr>
        <w:t xml:space="preserve">court.com is now live.  It includes updated </w:t>
      </w:r>
      <w:r>
        <w:rPr>
          <w:sz w:val="28"/>
          <w:szCs w:val="28"/>
        </w:rPr>
        <w:t>minutes and details of recent/</w:t>
      </w:r>
      <w:r w:rsidR="00834E49">
        <w:rPr>
          <w:sz w:val="28"/>
          <w:szCs w:val="28"/>
        </w:rPr>
        <w:t>forthcoming events.</w:t>
      </w:r>
      <w:r w:rsidR="008531E2">
        <w:rPr>
          <w:sz w:val="28"/>
          <w:szCs w:val="28"/>
        </w:rPr>
        <w:t xml:space="preserve">  The cost of the domain is circa £40 per month. It was </w:t>
      </w:r>
      <w:r>
        <w:rPr>
          <w:sz w:val="28"/>
          <w:szCs w:val="28"/>
        </w:rPr>
        <w:t>agreed to trial the site for a three</w:t>
      </w:r>
      <w:r w:rsidR="008531E2">
        <w:rPr>
          <w:sz w:val="28"/>
          <w:szCs w:val="28"/>
        </w:rPr>
        <w:t xml:space="preserve"> year period at a cost of</w:t>
      </w:r>
      <w:r>
        <w:rPr>
          <w:sz w:val="28"/>
          <w:szCs w:val="28"/>
        </w:rPr>
        <w:t xml:space="preserve"> circa</w:t>
      </w:r>
      <w:r w:rsidR="008531E2">
        <w:rPr>
          <w:sz w:val="28"/>
          <w:szCs w:val="28"/>
        </w:rPr>
        <w:t xml:space="preserve"> £350 and to use a programme that generates data </w:t>
      </w:r>
      <w:r>
        <w:rPr>
          <w:sz w:val="28"/>
          <w:szCs w:val="28"/>
        </w:rPr>
        <w:t>to allow the Association</w:t>
      </w:r>
      <w:r w:rsidR="008531E2">
        <w:rPr>
          <w:sz w:val="28"/>
          <w:szCs w:val="28"/>
        </w:rPr>
        <w:t xml:space="preserve"> to assess whether the arrangements are worth continuing.</w:t>
      </w:r>
    </w:p>
    <w:p w:rsidR="008531E2" w:rsidRDefault="008531E2" w:rsidP="00853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Constitution</w:t>
      </w:r>
    </w:p>
    <w:p w:rsidR="008531E2" w:rsidRDefault="00CA1884" w:rsidP="00691530">
      <w:pPr>
        <w:rPr>
          <w:sz w:val="28"/>
          <w:szCs w:val="28"/>
        </w:rPr>
      </w:pPr>
      <w:r>
        <w:rPr>
          <w:sz w:val="28"/>
          <w:szCs w:val="28"/>
        </w:rPr>
        <w:t>The constitution is posted</w:t>
      </w:r>
      <w:r w:rsidR="008531E2">
        <w:rPr>
          <w:sz w:val="28"/>
          <w:szCs w:val="28"/>
        </w:rPr>
        <w:t xml:space="preserve"> on the website. It was agreed Committee members would lo</w:t>
      </w:r>
      <w:r>
        <w:rPr>
          <w:sz w:val="28"/>
          <w:szCs w:val="28"/>
        </w:rPr>
        <w:t>ok at it to ensure</w:t>
      </w:r>
      <w:r w:rsidR="008531E2">
        <w:rPr>
          <w:sz w:val="28"/>
          <w:szCs w:val="28"/>
        </w:rPr>
        <w:t xml:space="preserve"> current operating arrangements are in line with the constitution and assessing whether it requires review.</w:t>
      </w:r>
    </w:p>
    <w:p w:rsidR="008531E2" w:rsidRDefault="008531E2" w:rsidP="008531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Picnic</w:t>
      </w:r>
    </w:p>
    <w:p w:rsidR="008531E2" w:rsidRDefault="008531E2" w:rsidP="00691530">
      <w:pPr>
        <w:rPr>
          <w:sz w:val="28"/>
          <w:szCs w:val="28"/>
        </w:rPr>
      </w:pPr>
      <w:r>
        <w:rPr>
          <w:sz w:val="28"/>
          <w:szCs w:val="28"/>
        </w:rPr>
        <w:t xml:space="preserve">It was agreed to hold a social event on the banks of the river </w:t>
      </w:r>
      <w:r w:rsidR="00EA20AE">
        <w:rPr>
          <w:sz w:val="28"/>
          <w:szCs w:val="28"/>
        </w:rPr>
        <w:t>on a Friday/</w:t>
      </w:r>
      <w:r>
        <w:rPr>
          <w:sz w:val="28"/>
          <w:szCs w:val="28"/>
        </w:rPr>
        <w:t>Saturday in mid to late June.</w:t>
      </w:r>
    </w:p>
    <w:p w:rsidR="008531E2" w:rsidRDefault="008531E2" w:rsidP="00284A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p w:rsidR="008531E2" w:rsidRDefault="00CA1884" w:rsidP="00691530">
      <w:pPr>
        <w:rPr>
          <w:sz w:val="28"/>
          <w:szCs w:val="28"/>
        </w:rPr>
      </w:pPr>
      <w:r>
        <w:rPr>
          <w:sz w:val="28"/>
          <w:szCs w:val="28"/>
        </w:rPr>
        <w:t>JN advised that t</w:t>
      </w:r>
      <w:r w:rsidR="008531E2">
        <w:rPr>
          <w:sz w:val="28"/>
          <w:szCs w:val="28"/>
        </w:rPr>
        <w:t xml:space="preserve">he graffiti on the flood wall has been reported to the Council and a response is awaited. </w:t>
      </w:r>
    </w:p>
    <w:p w:rsidR="008531E2" w:rsidRDefault="008531E2" w:rsidP="00284A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 of Next Meeting</w:t>
      </w:r>
    </w:p>
    <w:p w:rsidR="00455687" w:rsidRPr="00455687" w:rsidRDefault="008531E2" w:rsidP="003178FF">
      <w:pPr>
        <w:rPr>
          <w:sz w:val="28"/>
          <w:szCs w:val="28"/>
        </w:rPr>
      </w:pPr>
      <w:r>
        <w:rPr>
          <w:sz w:val="28"/>
          <w:szCs w:val="28"/>
        </w:rPr>
        <w:t>To be confirmed.</w:t>
      </w:r>
      <w:r w:rsidR="003178FF" w:rsidRPr="00455687">
        <w:rPr>
          <w:sz w:val="28"/>
          <w:szCs w:val="28"/>
        </w:rPr>
        <w:t xml:space="preserve"> </w:t>
      </w:r>
    </w:p>
    <w:p w:rsidR="00C11014" w:rsidRPr="00C11014" w:rsidRDefault="00C11014" w:rsidP="00C11014">
      <w:pPr>
        <w:pStyle w:val="ListParagraph"/>
        <w:rPr>
          <w:sz w:val="28"/>
          <w:szCs w:val="28"/>
        </w:rPr>
      </w:pPr>
    </w:p>
    <w:sectPr w:rsidR="00C11014" w:rsidRPr="00C1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0DB0"/>
    <w:multiLevelType w:val="hybridMultilevel"/>
    <w:tmpl w:val="043E12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6B44"/>
    <w:multiLevelType w:val="hybridMultilevel"/>
    <w:tmpl w:val="07DCD1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5B08"/>
    <w:multiLevelType w:val="hybridMultilevel"/>
    <w:tmpl w:val="98C2F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164"/>
    <w:multiLevelType w:val="hybridMultilevel"/>
    <w:tmpl w:val="DDD281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2C"/>
    <w:rsid w:val="001555CB"/>
    <w:rsid w:val="00284A08"/>
    <w:rsid w:val="003178FF"/>
    <w:rsid w:val="00455687"/>
    <w:rsid w:val="006448E5"/>
    <w:rsid w:val="0068632C"/>
    <w:rsid w:val="00691530"/>
    <w:rsid w:val="00834E49"/>
    <w:rsid w:val="008531E2"/>
    <w:rsid w:val="00A85887"/>
    <w:rsid w:val="00C11014"/>
    <w:rsid w:val="00CA1884"/>
    <w:rsid w:val="00DF0800"/>
    <w:rsid w:val="00EA20AE"/>
    <w:rsid w:val="00E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6297"/>
  <w15:docId w15:val="{B1D08744-3C89-4FA4-A04D-8B74C05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Sam Rennie</cp:lastModifiedBy>
  <cp:revision>9</cp:revision>
  <dcterms:created xsi:type="dcterms:W3CDTF">2017-05-10T19:36:00Z</dcterms:created>
  <dcterms:modified xsi:type="dcterms:W3CDTF">2017-05-16T17:10:00Z</dcterms:modified>
</cp:coreProperties>
</file>